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D5" w:rsidRPr="00611940" w:rsidRDefault="00B44666" w:rsidP="00E00B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1940">
        <w:rPr>
          <w:rFonts w:ascii="Times New Roman" w:hAnsi="Times New Roman" w:cs="Times New Roman"/>
          <w:b/>
          <w:sz w:val="20"/>
          <w:szCs w:val="20"/>
        </w:rPr>
        <w:t xml:space="preserve">Порядок рассмотрения обращений граждан </w:t>
      </w:r>
      <w:r w:rsidR="00675BD1" w:rsidRPr="00611940">
        <w:rPr>
          <w:rFonts w:ascii="Times New Roman" w:hAnsi="Times New Roman" w:cs="Times New Roman"/>
          <w:b/>
          <w:sz w:val="20"/>
          <w:szCs w:val="20"/>
        </w:rPr>
        <w:t xml:space="preserve">в ГБУЗ </w:t>
      </w:r>
      <w:r w:rsidR="00611940" w:rsidRPr="00611940">
        <w:rPr>
          <w:rFonts w:ascii="Times New Roman" w:hAnsi="Times New Roman" w:cs="Times New Roman"/>
          <w:b/>
          <w:sz w:val="20"/>
          <w:szCs w:val="20"/>
        </w:rPr>
        <w:t>«Киселевская детская больница»</w:t>
      </w:r>
      <w:r w:rsidR="003031FF" w:rsidRPr="00611940">
        <w:rPr>
          <w:rFonts w:ascii="Times New Roman" w:hAnsi="Times New Roman" w:cs="Times New Roman"/>
          <w:b/>
          <w:sz w:val="20"/>
          <w:szCs w:val="20"/>
        </w:rPr>
        <w:t xml:space="preserve"> в соответствии с Федеральным</w:t>
      </w:r>
      <w:r w:rsidR="00611940" w:rsidRPr="00611940">
        <w:rPr>
          <w:rFonts w:ascii="Times New Roman" w:hAnsi="Times New Roman" w:cs="Times New Roman"/>
          <w:b/>
          <w:sz w:val="20"/>
          <w:szCs w:val="20"/>
        </w:rPr>
        <w:t xml:space="preserve"> законом от 02.05.2006 N 59-ФЗ «</w:t>
      </w:r>
      <w:r w:rsidR="003031FF" w:rsidRPr="00611940">
        <w:rPr>
          <w:rFonts w:ascii="Times New Roman" w:hAnsi="Times New Roman" w:cs="Times New Roman"/>
          <w:b/>
          <w:sz w:val="20"/>
          <w:szCs w:val="20"/>
        </w:rPr>
        <w:t>О порядке рассмотрения обращен</w:t>
      </w:r>
      <w:r w:rsidR="00611940" w:rsidRPr="00611940">
        <w:rPr>
          <w:rFonts w:ascii="Times New Roman" w:hAnsi="Times New Roman" w:cs="Times New Roman"/>
          <w:b/>
          <w:sz w:val="20"/>
          <w:szCs w:val="20"/>
        </w:rPr>
        <w:t>ий граждан Российской Федерации»</w:t>
      </w:r>
      <w:bookmarkStart w:id="0" w:name="_GoBack"/>
      <w:bookmarkEnd w:id="0"/>
    </w:p>
    <w:p w:rsidR="00B44666" w:rsidRPr="00611940" w:rsidRDefault="00B44666" w:rsidP="003031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44666" w:rsidRPr="00611940" w:rsidRDefault="00B44666" w:rsidP="0034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1940">
        <w:rPr>
          <w:rFonts w:ascii="Times New Roman" w:hAnsi="Times New Roman" w:cs="Times New Roman"/>
          <w:sz w:val="20"/>
          <w:szCs w:val="20"/>
        </w:rPr>
        <w:t>Письменное обращение</w:t>
      </w:r>
      <w:r w:rsidR="003031FF" w:rsidRPr="00611940">
        <w:rPr>
          <w:rFonts w:ascii="Times New Roman" w:hAnsi="Times New Roman" w:cs="Times New Roman"/>
          <w:sz w:val="20"/>
          <w:szCs w:val="20"/>
        </w:rPr>
        <w:t xml:space="preserve"> подается в приемную главного врача (ул. Ленина, 27</w:t>
      </w:r>
      <w:r w:rsidR="00611940" w:rsidRPr="00611940">
        <w:rPr>
          <w:rFonts w:ascii="Times New Roman" w:hAnsi="Times New Roman" w:cs="Times New Roman"/>
          <w:sz w:val="20"/>
          <w:szCs w:val="20"/>
        </w:rPr>
        <w:t>а</w:t>
      </w:r>
      <w:r w:rsidR="003031FF" w:rsidRPr="00611940">
        <w:rPr>
          <w:rFonts w:ascii="Times New Roman" w:hAnsi="Times New Roman" w:cs="Times New Roman"/>
          <w:sz w:val="20"/>
          <w:szCs w:val="20"/>
        </w:rPr>
        <w:t>), регистрируется в течение 3 (трех) дней и</w:t>
      </w:r>
      <w:r w:rsidRPr="00611940">
        <w:rPr>
          <w:rFonts w:ascii="Times New Roman" w:hAnsi="Times New Roman" w:cs="Times New Roman"/>
          <w:sz w:val="20"/>
          <w:szCs w:val="20"/>
        </w:rPr>
        <w:t xml:space="preserve"> рассматривается в течение 30 дней со дня его регистрации. </w:t>
      </w:r>
    </w:p>
    <w:p w:rsidR="00B44666" w:rsidRPr="00611940" w:rsidRDefault="003031FF" w:rsidP="0034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1940">
        <w:rPr>
          <w:rFonts w:ascii="Times New Roman" w:hAnsi="Times New Roman" w:cs="Times New Roman"/>
          <w:sz w:val="20"/>
          <w:szCs w:val="20"/>
        </w:rPr>
        <w:t>П</w:t>
      </w:r>
      <w:r w:rsidR="00B44666" w:rsidRPr="00611940">
        <w:rPr>
          <w:rFonts w:ascii="Times New Roman" w:hAnsi="Times New Roman" w:cs="Times New Roman"/>
          <w:sz w:val="20"/>
          <w:szCs w:val="20"/>
        </w:rPr>
        <w:t>исьменный ответ</w:t>
      </w:r>
      <w:r w:rsidRPr="00611940">
        <w:rPr>
          <w:rFonts w:ascii="Times New Roman" w:hAnsi="Times New Roman" w:cs="Times New Roman"/>
          <w:sz w:val="20"/>
          <w:szCs w:val="20"/>
        </w:rPr>
        <w:t xml:space="preserve"> дается </w:t>
      </w:r>
      <w:r w:rsidR="00B44666" w:rsidRPr="00611940">
        <w:rPr>
          <w:rFonts w:ascii="Times New Roman" w:hAnsi="Times New Roman" w:cs="Times New Roman"/>
          <w:sz w:val="20"/>
          <w:szCs w:val="20"/>
        </w:rPr>
        <w:t>по существу поставленных в обращении вопросов, за исключением следующих случаев (</w:t>
      </w:r>
      <w:hyperlink r:id="rId6" w:history="1">
        <w:r w:rsidR="00B44666" w:rsidRPr="00611940">
          <w:rPr>
            <w:rFonts w:ascii="Times New Roman" w:hAnsi="Times New Roman" w:cs="Times New Roman"/>
            <w:sz w:val="20"/>
            <w:szCs w:val="20"/>
          </w:rPr>
          <w:t>п. 4 ч. 1</w:t>
        </w:r>
      </w:hyperlink>
      <w:r w:rsidR="00B44666" w:rsidRPr="00611940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="00B44666" w:rsidRPr="00611940">
          <w:rPr>
            <w:rFonts w:ascii="Times New Roman" w:hAnsi="Times New Roman" w:cs="Times New Roman"/>
            <w:sz w:val="20"/>
            <w:szCs w:val="20"/>
          </w:rPr>
          <w:t>ч. 4 ст. 10</w:t>
        </w:r>
      </w:hyperlink>
      <w:r w:rsidR="00B44666" w:rsidRPr="00611940">
        <w:rPr>
          <w:rFonts w:ascii="Times New Roman" w:hAnsi="Times New Roman" w:cs="Times New Roman"/>
          <w:sz w:val="20"/>
          <w:szCs w:val="20"/>
        </w:rPr>
        <w:t xml:space="preserve">, </w:t>
      </w:r>
      <w:hyperlink r:id="rId8" w:history="1">
        <w:r w:rsidR="00B44666" w:rsidRPr="00611940">
          <w:rPr>
            <w:rFonts w:ascii="Times New Roman" w:hAnsi="Times New Roman" w:cs="Times New Roman"/>
            <w:sz w:val="20"/>
            <w:szCs w:val="20"/>
          </w:rPr>
          <w:t>ч. 2</w:t>
        </w:r>
      </w:hyperlink>
      <w:r w:rsidR="00B44666" w:rsidRPr="00611940">
        <w:rPr>
          <w:rFonts w:ascii="Times New Roman" w:hAnsi="Times New Roman" w:cs="Times New Roman"/>
          <w:sz w:val="20"/>
          <w:szCs w:val="20"/>
        </w:rPr>
        <w:t xml:space="preserve"> - </w:t>
      </w:r>
      <w:hyperlink r:id="rId9" w:history="1">
        <w:r w:rsidR="00B44666" w:rsidRPr="00611940">
          <w:rPr>
            <w:rFonts w:ascii="Times New Roman" w:hAnsi="Times New Roman" w:cs="Times New Roman"/>
            <w:sz w:val="20"/>
            <w:szCs w:val="20"/>
          </w:rPr>
          <w:t>6 ст. 11</w:t>
        </w:r>
      </w:hyperlink>
      <w:r w:rsidR="00B44666" w:rsidRPr="00611940">
        <w:rPr>
          <w:rFonts w:ascii="Times New Roman" w:hAnsi="Times New Roman" w:cs="Times New Roman"/>
          <w:sz w:val="20"/>
          <w:szCs w:val="20"/>
        </w:rPr>
        <w:t xml:space="preserve"> Закона N 59-ФЗ):</w:t>
      </w:r>
    </w:p>
    <w:p w:rsidR="00B44666" w:rsidRPr="00611940" w:rsidRDefault="00B44666" w:rsidP="00611940">
      <w:pPr>
        <w:numPr>
          <w:ilvl w:val="0"/>
          <w:numId w:val="1"/>
        </w:numPr>
        <w:tabs>
          <w:tab w:val="clear" w:pos="5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11940">
        <w:rPr>
          <w:rFonts w:ascii="Times New Roman" w:hAnsi="Times New Roman" w:cs="Times New Roman"/>
          <w:sz w:val="20"/>
          <w:szCs w:val="20"/>
        </w:rPr>
        <w:t>если обращение касается обжалования судебного решения, то оно возвращается гражданину в течение семи дней со дня регистрации с разъяснением порядка обжалования судебного решения;</w:t>
      </w:r>
    </w:p>
    <w:p w:rsidR="00B44666" w:rsidRPr="00611940" w:rsidRDefault="00B44666" w:rsidP="00611940">
      <w:pPr>
        <w:numPr>
          <w:ilvl w:val="0"/>
          <w:numId w:val="1"/>
        </w:numPr>
        <w:tabs>
          <w:tab w:val="clear" w:pos="5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11940">
        <w:rPr>
          <w:rFonts w:ascii="Times New Roman" w:hAnsi="Times New Roman" w:cs="Times New Roman"/>
          <w:sz w:val="20"/>
          <w:szCs w:val="20"/>
        </w:rPr>
        <w:t>если в обращении содержатся нецензурные либо оскорбительные выражения, угрозы жизни, здоровью и имуществу должностного лица, а также членов его семьи, то возможно оставление обращения без ответа по существу и сообщение гражданину о недопустимости злоупотребления правом;</w:t>
      </w:r>
    </w:p>
    <w:p w:rsidR="00B44666" w:rsidRPr="00611940" w:rsidRDefault="00B44666" w:rsidP="00611940">
      <w:pPr>
        <w:numPr>
          <w:ilvl w:val="0"/>
          <w:numId w:val="1"/>
        </w:numPr>
        <w:tabs>
          <w:tab w:val="clear" w:pos="5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11940">
        <w:rPr>
          <w:rFonts w:ascii="Times New Roman" w:hAnsi="Times New Roman" w:cs="Times New Roman"/>
          <w:sz w:val="20"/>
          <w:szCs w:val="20"/>
        </w:rPr>
        <w:t>если текст письменного обращения не поддается прочтению, то ответ на обращение не дается и оно не подлежит направлению на рассмотрение в соответствующий орган или должностному лицу, о чем сообщается гражданину в течение семи дней со дня регистрации его обращения (при условии, что его фамилия и почтовый адрес поддаются прочтению);</w:t>
      </w:r>
    </w:p>
    <w:p w:rsidR="00B44666" w:rsidRPr="00611940" w:rsidRDefault="00B44666" w:rsidP="00611940">
      <w:pPr>
        <w:numPr>
          <w:ilvl w:val="0"/>
          <w:numId w:val="1"/>
        </w:numPr>
        <w:tabs>
          <w:tab w:val="clear" w:pos="5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11940">
        <w:rPr>
          <w:rFonts w:ascii="Times New Roman" w:hAnsi="Times New Roman" w:cs="Times New Roman"/>
          <w:sz w:val="20"/>
          <w:szCs w:val="20"/>
        </w:rPr>
        <w:t>если текст письменного обращения не позволяет определить его суть, то ответ на обращение не дается и оно не подлежит направлению на рассмотрение в соответствующий орган или должностному лицу, о чем сообщается гражданину в течение семи дней со дня регистрации его обращения;</w:t>
      </w:r>
    </w:p>
    <w:p w:rsidR="00B44666" w:rsidRPr="00611940" w:rsidRDefault="00B44666" w:rsidP="00611940">
      <w:pPr>
        <w:numPr>
          <w:ilvl w:val="0"/>
          <w:numId w:val="1"/>
        </w:numPr>
        <w:tabs>
          <w:tab w:val="clear" w:pos="5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11940">
        <w:rPr>
          <w:rFonts w:ascii="Times New Roman" w:hAnsi="Times New Roman" w:cs="Times New Roman"/>
          <w:sz w:val="20"/>
          <w:szCs w:val="20"/>
        </w:rPr>
        <w:t>если поступило повторное обращение, то есть в обращении содержится вопрос, на который гражданину неоднократно давались письменные ответы по существу в связи с ранее направляемыми обращениями, адресаты таких обращений совпадают и в обращении не приводятся новые доводы или обстоятельства, то в отношении такого обращения может быть принято решение о его безосновательности и прекращении переписки с гражданином по данному вопросу, о чем он уведомляется;</w:t>
      </w:r>
    </w:p>
    <w:p w:rsidR="00B44666" w:rsidRPr="00611940" w:rsidRDefault="00B44666" w:rsidP="00611940">
      <w:pPr>
        <w:numPr>
          <w:ilvl w:val="0"/>
          <w:numId w:val="1"/>
        </w:numPr>
        <w:tabs>
          <w:tab w:val="clear" w:pos="5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11940">
        <w:rPr>
          <w:rFonts w:ascii="Times New Roman" w:hAnsi="Times New Roman" w:cs="Times New Roman"/>
          <w:sz w:val="20"/>
          <w:szCs w:val="20"/>
        </w:rPr>
        <w:t>если ответ на поставленный в обращении вопрос, затрагивающий интересы неопределенного круга лиц, размещен на официальном сайте соответствующего органа, гражданину в течение семи дней со дня регистрации его обращения сообщается электронный адрес указанного сайта (при этом обращение, содержащее обжалование судебного решения, не возвращается);</w:t>
      </w:r>
    </w:p>
    <w:p w:rsidR="00B44666" w:rsidRPr="00611940" w:rsidRDefault="00B44666" w:rsidP="00611940">
      <w:pPr>
        <w:numPr>
          <w:ilvl w:val="0"/>
          <w:numId w:val="1"/>
        </w:numPr>
        <w:tabs>
          <w:tab w:val="clear" w:pos="54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611940">
        <w:rPr>
          <w:rFonts w:ascii="Times New Roman" w:hAnsi="Times New Roman" w:cs="Times New Roman"/>
          <w:sz w:val="20"/>
          <w:szCs w:val="20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то гражданину сообщается о невозможности предоставления в связи с этим ответа.</w:t>
      </w:r>
    </w:p>
    <w:p w:rsidR="00B44666" w:rsidRPr="00611940" w:rsidRDefault="00B44666" w:rsidP="0034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1940">
        <w:rPr>
          <w:rFonts w:ascii="Times New Roman" w:hAnsi="Times New Roman" w:cs="Times New Roman"/>
          <w:sz w:val="20"/>
          <w:szCs w:val="20"/>
        </w:rPr>
        <w:t>Если причины, по которым не мог быть дан ответ по существу поставленных в обращении вопросов, в последующем были устранены, гражданин вправе вновь направить обращение (</w:t>
      </w:r>
      <w:hyperlink r:id="rId10" w:history="1">
        <w:r w:rsidRPr="00611940">
          <w:rPr>
            <w:rFonts w:ascii="Times New Roman" w:hAnsi="Times New Roman" w:cs="Times New Roman"/>
            <w:sz w:val="20"/>
            <w:szCs w:val="20"/>
          </w:rPr>
          <w:t>ч. 7 ст. 11</w:t>
        </w:r>
      </w:hyperlink>
      <w:r w:rsidRPr="00611940">
        <w:rPr>
          <w:rFonts w:ascii="Times New Roman" w:hAnsi="Times New Roman" w:cs="Times New Roman"/>
          <w:sz w:val="20"/>
          <w:szCs w:val="20"/>
        </w:rPr>
        <w:t xml:space="preserve"> Закона N 59-ФЗ).</w:t>
      </w:r>
    </w:p>
    <w:p w:rsidR="00B44666" w:rsidRPr="00611940" w:rsidRDefault="003031FF" w:rsidP="0034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1940">
        <w:rPr>
          <w:rFonts w:ascii="Times New Roman" w:hAnsi="Times New Roman" w:cs="Times New Roman"/>
          <w:sz w:val="20"/>
          <w:szCs w:val="20"/>
        </w:rPr>
        <w:t>На п</w:t>
      </w:r>
      <w:r w:rsidR="00B44666" w:rsidRPr="00611940">
        <w:rPr>
          <w:rFonts w:ascii="Times New Roman" w:hAnsi="Times New Roman" w:cs="Times New Roman"/>
          <w:sz w:val="20"/>
          <w:szCs w:val="20"/>
        </w:rPr>
        <w:t>исьменное обращение без указания фамилии гражданина или почтового адреса, по которому должен быть направлен ответ (анонимное обращение), ответ не дается. Однако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соответствующий государственный орган (</w:t>
      </w:r>
      <w:hyperlink r:id="rId11" w:history="1">
        <w:r w:rsidR="00B44666" w:rsidRPr="00611940">
          <w:rPr>
            <w:rFonts w:ascii="Times New Roman" w:hAnsi="Times New Roman" w:cs="Times New Roman"/>
            <w:sz w:val="20"/>
            <w:szCs w:val="20"/>
          </w:rPr>
          <w:t>ч. 1 ст. 11</w:t>
        </w:r>
      </w:hyperlink>
      <w:r w:rsidR="00B44666" w:rsidRPr="00611940">
        <w:rPr>
          <w:rFonts w:ascii="Times New Roman" w:hAnsi="Times New Roman" w:cs="Times New Roman"/>
          <w:sz w:val="20"/>
          <w:szCs w:val="20"/>
        </w:rPr>
        <w:t xml:space="preserve"> Закона N 59-ФЗ; </w:t>
      </w:r>
      <w:hyperlink r:id="rId12" w:history="1">
        <w:r w:rsidR="00B44666" w:rsidRPr="00611940">
          <w:rPr>
            <w:rFonts w:ascii="Times New Roman" w:hAnsi="Times New Roman" w:cs="Times New Roman"/>
            <w:sz w:val="20"/>
            <w:szCs w:val="20"/>
          </w:rPr>
          <w:t>п. п. 2.2.1</w:t>
        </w:r>
      </w:hyperlink>
      <w:r w:rsidR="00B44666" w:rsidRPr="00611940">
        <w:rPr>
          <w:rFonts w:ascii="Times New Roman" w:hAnsi="Times New Roman" w:cs="Times New Roman"/>
          <w:sz w:val="20"/>
          <w:szCs w:val="20"/>
        </w:rPr>
        <w:t xml:space="preserve">, </w:t>
      </w:r>
      <w:hyperlink r:id="rId13" w:history="1">
        <w:r w:rsidR="00B44666" w:rsidRPr="00611940">
          <w:rPr>
            <w:rFonts w:ascii="Times New Roman" w:hAnsi="Times New Roman" w:cs="Times New Roman"/>
            <w:sz w:val="20"/>
            <w:szCs w:val="20"/>
          </w:rPr>
          <w:t>46</w:t>
        </w:r>
      </w:hyperlink>
      <w:r w:rsidR="00B44666" w:rsidRPr="00611940">
        <w:rPr>
          <w:rFonts w:ascii="Times New Roman" w:hAnsi="Times New Roman" w:cs="Times New Roman"/>
          <w:sz w:val="20"/>
          <w:szCs w:val="20"/>
        </w:rPr>
        <w:t xml:space="preserve"> Инструкции, утв. Приказом МВД России от 29.08.2014 N 736; </w:t>
      </w:r>
      <w:hyperlink r:id="rId14" w:history="1">
        <w:r w:rsidR="00B44666" w:rsidRPr="00611940">
          <w:rPr>
            <w:rFonts w:ascii="Times New Roman" w:hAnsi="Times New Roman" w:cs="Times New Roman"/>
            <w:sz w:val="20"/>
            <w:szCs w:val="20"/>
          </w:rPr>
          <w:t>п. 5.4</w:t>
        </w:r>
      </w:hyperlink>
      <w:r w:rsidR="00B44666" w:rsidRPr="00611940">
        <w:rPr>
          <w:rFonts w:ascii="Times New Roman" w:hAnsi="Times New Roman" w:cs="Times New Roman"/>
          <w:sz w:val="20"/>
          <w:szCs w:val="20"/>
        </w:rPr>
        <w:t xml:space="preserve"> Инструкции, утв. Приказом Судебного департамента при Верховном Суде РФ от 15.12.2004 N 161).</w:t>
      </w:r>
    </w:p>
    <w:p w:rsidR="00B44666" w:rsidRPr="00611940" w:rsidRDefault="003031FF" w:rsidP="0034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11940">
        <w:rPr>
          <w:rFonts w:ascii="Times New Roman" w:hAnsi="Times New Roman" w:cs="Times New Roman"/>
          <w:sz w:val="20"/>
          <w:szCs w:val="20"/>
        </w:rPr>
        <w:t xml:space="preserve">Обращение гражданина не подлежит рассмотрению </w:t>
      </w:r>
      <w:r w:rsidR="00341B6B" w:rsidRPr="00611940">
        <w:rPr>
          <w:rFonts w:ascii="Times New Roman" w:hAnsi="Times New Roman" w:cs="Times New Roman"/>
          <w:sz w:val="20"/>
          <w:szCs w:val="20"/>
        </w:rPr>
        <w:t>в следующих случаях:</w:t>
      </w:r>
    </w:p>
    <w:p w:rsidR="00341B6B" w:rsidRPr="00611940" w:rsidRDefault="00341B6B" w:rsidP="0061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940">
        <w:rPr>
          <w:rFonts w:ascii="Times New Roman" w:hAnsi="Times New Roman" w:cs="Times New Roman"/>
          <w:sz w:val="20"/>
          <w:szCs w:val="20"/>
        </w:rPr>
        <w:t>1) В случае,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341B6B" w:rsidRPr="00611940" w:rsidRDefault="00341B6B" w:rsidP="0061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940">
        <w:rPr>
          <w:rFonts w:ascii="Times New Roman" w:hAnsi="Times New Roman" w:cs="Times New Roman"/>
          <w:sz w:val="20"/>
          <w:szCs w:val="20"/>
        </w:rPr>
        <w:t>2)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341B6B" w:rsidRPr="00611940" w:rsidRDefault="00341B6B" w:rsidP="0061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940">
        <w:rPr>
          <w:rFonts w:ascii="Times New Roman" w:hAnsi="Times New Roman" w:cs="Times New Roman"/>
          <w:sz w:val="20"/>
          <w:szCs w:val="20"/>
        </w:rPr>
        <w:t>3)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:rsidR="00341B6B" w:rsidRPr="00611940" w:rsidRDefault="00341B6B" w:rsidP="0061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940">
        <w:rPr>
          <w:rFonts w:ascii="Times New Roman" w:hAnsi="Times New Roman" w:cs="Times New Roman"/>
          <w:sz w:val="20"/>
          <w:szCs w:val="20"/>
        </w:rPr>
        <w:t>4)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обращение;</w:t>
      </w:r>
    </w:p>
    <w:p w:rsidR="00611940" w:rsidRDefault="00341B6B" w:rsidP="00611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1940">
        <w:rPr>
          <w:rFonts w:ascii="Times New Roman" w:hAnsi="Times New Roman" w:cs="Times New Roman"/>
          <w:sz w:val="20"/>
          <w:szCs w:val="20"/>
        </w:rPr>
        <w:t xml:space="preserve">5)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5" w:history="1">
        <w:r w:rsidRPr="00611940">
          <w:rPr>
            <w:rFonts w:ascii="Times New Roman" w:hAnsi="Times New Roman" w:cs="Times New Roman"/>
            <w:sz w:val="20"/>
            <w:szCs w:val="20"/>
          </w:rPr>
          <w:t>тайну</w:t>
        </w:r>
      </w:hyperlink>
      <w:r w:rsidRPr="00611940">
        <w:rPr>
          <w:rFonts w:ascii="Times New Roman" w:hAnsi="Times New Roman" w:cs="Times New Roman"/>
          <w:sz w:val="20"/>
          <w:szCs w:val="20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341B6B" w:rsidRPr="00611940" w:rsidRDefault="00341B6B" w:rsidP="006119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11940">
        <w:rPr>
          <w:rFonts w:ascii="Times New Roman" w:hAnsi="Times New Roman" w:cs="Times New Roman"/>
          <w:sz w:val="20"/>
          <w:szCs w:val="20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41B6B" w:rsidRPr="00611940" w:rsidRDefault="00341B6B" w:rsidP="0034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D10E1" w:rsidRPr="00611940" w:rsidRDefault="00BD10E1" w:rsidP="0061194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BD10E1" w:rsidRPr="00611940" w:rsidSect="00611940">
      <w:pgSz w:w="11906" w:h="16838"/>
      <w:pgMar w:top="567" w:right="566" w:bottom="851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44666"/>
    <w:rsid w:val="003031FF"/>
    <w:rsid w:val="00341B6B"/>
    <w:rsid w:val="00611940"/>
    <w:rsid w:val="00675BD1"/>
    <w:rsid w:val="00B44666"/>
    <w:rsid w:val="00BD10E1"/>
    <w:rsid w:val="00E0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2F609E7C2B2C15D8A5673073AB60E226E4E594F152A985856777AF46EF7BA90195B5F537F218F428D38FE88696CCE19F59EFvCC3G" TargetMode="External"/><Relationship Id="rId13" Type="http://schemas.openxmlformats.org/officeDocument/2006/relationships/hyperlink" Target="consultantplus://offline/ref=6F2F609E7C2B2C15D8A5673073AB60E226E1E19CF750A985856777AF46EF7BA90195B5F53CA648B57BD5D9BBDCC3C4FD9F47EDC53F76D2D3v6C1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2F609E7C2B2C15D8A5673073AB60E226E4E594F152A985856777AF46EF7BA90195B5F53AAD1DE1398B80E89A88C9FA835BEDC2v2C2G" TargetMode="External"/><Relationship Id="rId12" Type="http://schemas.openxmlformats.org/officeDocument/2006/relationships/hyperlink" Target="consultantplus://offline/ref=6F2F609E7C2B2C15D8A5673073AB60E226E1E19CF750A985856777AF46EF7BA90195B5F53CA649B37FD5D9BBDCC3C4FD9F47EDC53F76D2D3v6C1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2F609E7C2B2C15D8A5673073AB60E226E4E594F152A985856777AF46EF7BA90195B5F53CA649B57BD5D9BBDCC3C4FD9F47EDC53F76D2D3v6C1G" TargetMode="External"/><Relationship Id="rId11" Type="http://schemas.openxmlformats.org/officeDocument/2006/relationships/hyperlink" Target="consultantplus://offline/ref=6F2F609E7C2B2C15D8A5673073AB60E226E4E594F152A985856777AF46EF7BA90195B5FC37F218F428D38FE88696CCE19F59EFvCC3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F3422FD5D174960F52CAAFE2AEF49CA5D44F1548954B08A1CF165BC273E8E04B34F71290BAA06AF642FD614BPCG" TargetMode="External"/><Relationship Id="rId10" Type="http://schemas.openxmlformats.org/officeDocument/2006/relationships/hyperlink" Target="consultantplus://offline/ref=6F2F609E7C2B2C15D8A5673073AB60E226E4E594F152A985856777AF46EF7BA90195B5F53CA649B675D5D9BBDCC3C4FD9F47EDC53F76D2D3v6C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2F609E7C2B2C15D8A5673073AB60E226E4E594F152A985856777AF46EF7BA90195B5F53CA649B67AD5D9BBDCC3C4FD9F47EDC53F76D2D3v6C1G" TargetMode="External"/><Relationship Id="rId14" Type="http://schemas.openxmlformats.org/officeDocument/2006/relationships/hyperlink" Target="consultantplus://offline/ref=6F2F609E7C2B2C15D8A5673073AB60E221E5E79EFB50A985856777AF46EF7BA90195B5F53CA649B77AD5D9BBDCC3C4FD9F47EDC53F76D2D3v6C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Танюша</dc:creator>
  <cp:keywords/>
  <dc:description/>
  <cp:lastModifiedBy>urist</cp:lastModifiedBy>
  <cp:revision>6</cp:revision>
  <cp:lastPrinted>2023-06-01T05:56:00Z</cp:lastPrinted>
  <dcterms:created xsi:type="dcterms:W3CDTF">2023-05-22T06:03:00Z</dcterms:created>
  <dcterms:modified xsi:type="dcterms:W3CDTF">2023-06-02T05:34:00Z</dcterms:modified>
</cp:coreProperties>
</file>